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C726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Trebuchet MS" w:hAnsi="Trebuchet MS" w:cs="Trebuchet MS"/>
          <w:sz w:val="24"/>
          <w:szCs w:val="24"/>
          <w:lang w:eastAsia="x-none"/>
        </w:rPr>
      </w:pP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Garamond" w:hAnsi="Garamond" w:cs="Trebuchet MS"/>
          <w:color w:val="000000"/>
          <w:sz w:val="24"/>
          <w:szCs w:val="20"/>
          <w:lang w:val="it-IT" w:eastAsia="x-none"/>
        </w:rPr>
      </w:pPr>
      <w:r w:rsidRPr="009C726C">
        <w:rPr>
          <w:rFonts w:ascii="Garamond" w:hAnsi="Garamond" w:cs="Trebuchet MS"/>
          <w:sz w:val="24"/>
          <w:szCs w:val="20"/>
          <w:lang w:eastAsia="x-none"/>
        </w:rPr>
        <w:t xml:space="preserve">Gentile </w:t>
      </w:r>
      <w:r w:rsidRPr="009C726C">
        <w:rPr>
          <w:rFonts w:ascii="Garamond" w:hAnsi="Garamond" w:cs="Trebuchet MS"/>
          <w:color w:val="000000"/>
          <w:sz w:val="24"/>
          <w:szCs w:val="20"/>
          <w:lang w:val="it-IT" w:eastAsia="x-none"/>
        </w:rPr>
        <w:t>__________________________________________</w:t>
      </w:r>
    </w:p>
    <w:p w:rsidR="00000000" w:rsidRPr="009C726C" w:rsidRDefault="009C72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Garamond" w:hAnsi="Garamond" w:cs="Trebuchet MS"/>
          <w:sz w:val="24"/>
          <w:szCs w:val="20"/>
          <w:lang w:eastAsia="x-none"/>
        </w:rPr>
      </w:pPr>
      <w:r w:rsidRPr="009C726C">
        <w:rPr>
          <w:rFonts w:ascii="Garamond" w:hAnsi="Garamond" w:cs="Trebuchet MS"/>
          <w:sz w:val="24"/>
          <w:szCs w:val="20"/>
          <w:lang w:eastAsia="x-none"/>
        </w:rPr>
        <w:t xml:space="preserve">                                                                                                </w:t>
      </w: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Garamond" w:hAnsi="Garamond" w:cs="Trebuchet MS"/>
          <w:b/>
          <w:bCs/>
          <w:sz w:val="24"/>
          <w:szCs w:val="20"/>
          <w:lang w:eastAsia="x-none"/>
        </w:rPr>
      </w:pP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Garamond" w:hAnsi="Garamond" w:cs="Trebuchet MS"/>
          <w:color w:val="000000"/>
          <w:sz w:val="24"/>
          <w:szCs w:val="20"/>
          <w:lang w:eastAsia="x-none"/>
        </w:rPr>
      </w:pPr>
      <w:r w:rsidRPr="009C726C">
        <w:rPr>
          <w:rFonts w:ascii="Garamond" w:hAnsi="Garamond" w:cs="Trebuchet MS"/>
          <w:b/>
          <w:bCs/>
          <w:sz w:val="24"/>
          <w:szCs w:val="20"/>
          <w:lang w:eastAsia="x-none"/>
        </w:rPr>
        <w:t xml:space="preserve">Oggetto: </w:t>
      </w:r>
      <w:r w:rsidRPr="009C726C">
        <w:rPr>
          <w:rFonts w:ascii="Garamond" w:hAnsi="Garamond" w:cs="Trebuchet MS"/>
          <w:b/>
          <w:bCs/>
          <w:color w:val="000000"/>
          <w:sz w:val="24"/>
          <w:szCs w:val="20"/>
          <w:lang w:eastAsia="x-none"/>
        </w:rPr>
        <w:t>designazione lavoratori incaricati dell'attuazione delle misure di prevenzione incendi e lotta antincendio, di evacuazione dei luoghi di lavoro in caso di pericolo grave e immediato, di salvataggio, di gestione delle emergenze</w:t>
      </w: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Garamond" w:hAnsi="Garamond" w:cs="Trebuchet MS"/>
          <w:color w:val="000000"/>
          <w:sz w:val="24"/>
          <w:szCs w:val="20"/>
          <w:lang w:eastAsia="x-none"/>
        </w:rPr>
      </w:pPr>
      <w:r w:rsidRPr="009C726C">
        <w:rPr>
          <w:rFonts w:ascii="Garamond" w:hAnsi="Garamond" w:cs="Trebuchet MS"/>
          <w:color w:val="000000"/>
          <w:sz w:val="24"/>
          <w:szCs w:val="20"/>
          <w:lang w:eastAsia="x-none"/>
        </w:rPr>
        <w:t xml:space="preserve">(art. 18 comma </w:t>
      </w:r>
      <w:r w:rsidRPr="009C726C">
        <w:rPr>
          <w:rFonts w:ascii="Garamond" w:hAnsi="Garamond" w:cs="Trebuchet MS"/>
          <w:color w:val="000000"/>
          <w:sz w:val="24"/>
          <w:szCs w:val="20"/>
          <w:lang w:eastAsia="x-none"/>
        </w:rPr>
        <w:t xml:space="preserve">1 lettera b) </w:t>
      </w:r>
      <w:r w:rsidRPr="009C726C">
        <w:rPr>
          <w:rFonts w:ascii="Garamond" w:hAnsi="Garamond" w:cs="Trebuchet MS"/>
          <w:sz w:val="24"/>
          <w:szCs w:val="20"/>
          <w:lang w:eastAsia="x-none"/>
        </w:rPr>
        <w:t>Decreto Legislativo 9 aprile 2008, n. 81</w:t>
      </w:r>
      <w:r w:rsidRPr="009C726C">
        <w:rPr>
          <w:rFonts w:ascii="Garamond" w:hAnsi="Garamond" w:cs="Trebuchet MS"/>
          <w:color w:val="000000"/>
          <w:sz w:val="24"/>
          <w:szCs w:val="20"/>
          <w:lang w:eastAsia="x-none"/>
        </w:rPr>
        <w:t>)</w:t>
      </w: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Garamond" w:hAnsi="Garamond" w:cs="Trebuchet MS"/>
          <w:sz w:val="24"/>
          <w:szCs w:val="20"/>
          <w:lang w:eastAsia="x-none"/>
        </w:rPr>
      </w:pPr>
    </w:p>
    <w:p w:rsidR="00000000" w:rsidRPr="009C726C" w:rsidRDefault="009C726C">
      <w:pPr>
        <w:tabs>
          <w:tab w:val="left" w:pos="120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1204" w:hanging="1204"/>
        <w:jc w:val="both"/>
        <w:rPr>
          <w:rFonts w:ascii="Garamond" w:hAnsi="Garamond" w:cs="Trebuchet MS"/>
          <w:sz w:val="24"/>
          <w:szCs w:val="20"/>
          <w:lang w:eastAsia="x-none"/>
        </w:rPr>
      </w:pP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hAnsi="Garamond" w:cs="Trebuchet MS"/>
          <w:sz w:val="24"/>
          <w:szCs w:val="20"/>
          <w:lang w:eastAsia="x-none"/>
        </w:rPr>
      </w:pPr>
      <w:r w:rsidRPr="009C726C">
        <w:rPr>
          <w:rFonts w:ascii="Garamond" w:hAnsi="Garamond" w:cs="Trebuchet MS"/>
          <w:color w:val="000000"/>
          <w:sz w:val="24"/>
          <w:szCs w:val="20"/>
          <w:lang w:eastAsia="x-none"/>
        </w:rPr>
        <w:t>Il sottoscritto</w:t>
      </w:r>
      <w:r w:rsidRPr="009C726C">
        <w:rPr>
          <w:rFonts w:ascii="Garamond" w:hAnsi="Garamond" w:cs="Trebuchet MS"/>
          <w:color w:val="000000"/>
          <w:sz w:val="24"/>
          <w:szCs w:val="20"/>
          <w:lang w:val="it-IT" w:eastAsia="x-none"/>
        </w:rPr>
        <w:t xml:space="preserve"> __________________________</w:t>
      </w:r>
      <w:r w:rsidRPr="009C726C">
        <w:rPr>
          <w:rFonts w:ascii="Garamond" w:hAnsi="Garamond" w:cs="Trebuchet MS"/>
          <w:color w:val="000000"/>
          <w:sz w:val="24"/>
          <w:szCs w:val="20"/>
          <w:lang w:eastAsia="x-none"/>
        </w:rPr>
        <w:t xml:space="preserve"> , datore di lavoro della</w:t>
      </w:r>
      <w:r w:rsidRPr="009C726C">
        <w:rPr>
          <w:rFonts w:ascii="Garamond" w:hAnsi="Garamond" w:cs="Trebuchet MS"/>
          <w:color w:val="000000"/>
          <w:sz w:val="24"/>
          <w:szCs w:val="20"/>
          <w:lang w:val="it-IT" w:eastAsia="x-none"/>
        </w:rPr>
        <w:t xml:space="preserve"> ___________________________________</w:t>
      </w:r>
      <w:r w:rsidRPr="009C726C">
        <w:rPr>
          <w:rFonts w:ascii="Garamond" w:hAnsi="Garamond" w:cs="Trebuchet MS"/>
          <w:color w:val="000000"/>
          <w:sz w:val="24"/>
          <w:szCs w:val="20"/>
          <w:lang w:eastAsia="x-none"/>
        </w:rPr>
        <w:t xml:space="preserve"> ,</w:t>
      </w:r>
      <w:r w:rsidRPr="009C726C">
        <w:rPr>
          <w:rFonts w:ascii="Garamond" w:hAnsi="Garamond" w:cs="Trebuchet MS"/>
          <w:sz w:val="24"/>
          <w:szCs w:val="20"/>
          <w:lang w:eastAsia="x-none"/>
        </w:rPr>
        <w:t xml:space="preserve"> con la presente, Le comunica che, in base all</w:t>
      </w:r>
      <w:r w:rsidRPr="009C726C">
        <w:rPr>
          <w:rFonts w:ascii="Garamond" w:eastAsia="Times New Roman" w:hAnsi="Garamond" w:cs="Trebuchet MS"/>
          <w:sz w:val="24"/>
          <w:szCs w:val="20"/>
          <w:lang w:eastAsia="x-none"/>
        </w:rPr>
        <w:t>’art. 18, c. 1, lett. b) e art. 43 comma 1 lett. b) del D. Lgs. 9 aprile 2008, n° 81, è stato designato, previa</w:t>
      </w:r>
      <w:r w:rsidRPr="009C726C">
        <w:rPr>
          <w:rFonts w:ascii="Garamond" w:eastAsia="Times New Roman" w:hAnsi="Garamond" w:cs="Trebuchet MS"/>
          <w:sz w:val="24"/>
          <w:szCs w:val="20"/>
          <w:lang w:eastAsia="x-none"/>
        </w:rPr>
        <w:t xml:space="preserve"> consultazione con il Rappresentante dei Lavoratori per la Sicurezza, quale lavoratore incaricato dell’attuazione delle misure d</w:t>
      </w:r>
      <w:r w:rsidRPr="009C726C">
        <w:rPr>
          <w:rFonts w:ascii="Garamond" w:hAnsi="Garamond" w:cs="Trebuchet MS"/>
          <w:color w:val="000000"/>
          <w:sz w:val="24"/>
          <w:szCs w:val="20"/>
          <w:lang w:eastAsia="x-none"/>
        </w:rPr>
        <w:t>i prevenzione incendi e lotta antincendio, di evacuazione dei luoghi di lavoro in caso di pericolo grave e imme</w:t>
      </w:r>
      <w:bookmarkStart w:id="0" w:name="_GoBack"/>
      <w:bookmarkEnd w:id="0"/>
      <w:r w:rsidRPr="009C726C">
        <w:rPr>
          <w:rFonts w:ascii="Garamond" w:hAnsi="Garamond" w:cs="Trebuchet MS"/>
          <w:color w:val="000000"/>
          <w:sz w:val="24"/>
          <w:szCs w:val="20"/>
          <w:lang w:eastAsia="x-none"/>
        </w:rPr>
        <w:t>diato, di salvata</w:t>
      </w:r>
      <w:r w:rsidRPr="009C726C">
        <w:rPr>
          <w:rFonts w:ascii="Garamond" w:hAnsi="Garamond" w:cs="Trebuchet MS"/>
          <w:color w:val="000000"/>
          <w:sz w:val="24"/>
          <w:szCs w:val="20"/>
          <w:lang w:eastAsia="x-none"/>
        </w:rPr>
        <w:t>ggio, di gestione delle emergenze</w:t>
      </w:r>
      <w:r w:rsidRPr="009C726C">
        <w:rPr>
          <w:rFonts w:ascii="Garamond" w:hAnsi="Garamond" w:cs="Trebuchet MS"/>
          <w:sz w:val="24"/>
          <w:szCs w:val="20"/>
          <w:lang w:eastAsia="x-none"/>
        </w:rPr>
        <w:t xml:space="preserve">. </w:t>
      </w: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9C726C">
        <w:rPr>
          <w:rFonts w:ascii="Garamond" w:hAnsi="Garamond" w:cs="Trebuchet MS"/>
          <w:sz w:val="24"/>
          <w:szCs w:val="20"/>
          <w:lang w:eastAsia="x-none"/>
        </w:rPr>
        <w:t>Tale attivit</w:t>
      </w:r>
      <w:r w:rsidRPr="009C726C">
        <w:rPr>
          <w:rFonts w:ascii="Garamond" w:eastAsia="Times New Roman" w:hAnsi="Garamond" w:cs="Trebuchet MS"/>
          <w:sz w:val="24"/>
          <w:szCs w:val="20"/>
          <w:lang w:eastAsia="x-none"/>
        </w:rPr>
        <w:t>à sarà prestata presso la sede della , conformemente alla Sua formazione e alle disposizioni e istruzioni  impartite dalla dirigenza.</w:t>
      </w: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9C726C">
        <w:rPr>
          <w:rFonts w:ascii="Garamond" w:eastAsia="Times New Roman" w:hAnsi="Garamond" w:cs="Trebuchet MS"/>
          <w:sz w:val="24"/>
          <w:szCs w:val="20"/>
          <w:lang w:eastAsia="x-none"/>
        </w:rPr>
        <w:t>Si evidenzia che a norma dell’articolo 43 comma 3, Lei non può</w:t>
      </w:r>
      <w:r w:rsidRPr="009C726C">
        <w:rPr>
          <w:rFonts w:ascii="Garamond" w:eastAsia="Times New Roman" w:hAnsi="Garamond" w:cs="Trebuchet MS"/>
          <w:sz w:val="24"/>
          <w:szCs w:val="20"/>
          <w:lang w:eastAsia="x-none"/>
        </w:rPr>
        <w:t>, se non per giustificato motivo, rifiutare la designazione (in tal caso la motivazione dovrà essere comunicata per iscritto) e che l’incarico avrà durata fino a revoca.</w:t>
      </w: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9C726C">
        <w:rPr>
          <w:rFonts w:ascii="Garamond" w:eastAsia="Times New Roman" w:hAnsi="Garamond" w:cs="Trebuchet MS"/>
          <w:sz w:val="24"/>
          <w:szCs w:val="20"/>
          <w:lang w:eastAsia="x-none"/>
        </w:rPr>
        <w:t>Si evidenzia inoltre che per Lei è prevista, ai sensi dell’art. 37 sempre del suddetto</w:t>
      </w:r>
      <w:r w:rsidRPr="009C726C">
        <w:rPr>
          <w:rFonts w:ascii="Garamond" w:eastAsia="Times New Roman" w:hAnsi="Garamond" w:cs="Trebuchet MS"/>
          <w:sz w:val="24"/>
          <w:szCs w:val="20"/>
          <w:lang w:eastAsia="x-none"/>
        </w:rPr>
        <w:t xml:space="preserve"> Decreto, una adeguata e specifica formazione ed </w:t>
      </w:r>
      <w:r w:rsidRPr="009C726C">
        <w:rPr>
          <w:rFonts w:ascii="Garamond" w:eastAsia="Times New Roman" w:hAnsi="Garamond" w:cs="Trebuchet MS"/>
          <w:sz w:val="24"/>
          <w:szCs w:val="20"/>
          <w:lang w:eastAsia="x-none"/>
        </w:rPr>
        <w:t>un aggiornamento periodico.</w:t>
      </w: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9C726C">
        <w:rPr>
          <w:rFonts w:ascii="Garamond" w:eastAsia="Times New Roman" w:hAnsi="Garamond" w:cs="Trebuchet MS"/>
          <w:sz w:val="24"/>
          <w:szCs w:val="20"/>
          <w:lang w:eastAsia="x-none"/>
        </w:rPr>
        <w:t>Firma del Datore di Lavoro</w:t>
      </w: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9C726C">
        <w:rPr>
          <w:rFonts w:ascii="Garamond" w:eastAsia="Times New Roman" w:hAnsi="Garamond" w:cs="Trebuchet MS"/>
          <w:sz w:val="24"/>
          <w:szCs w:val="20"/>
          <w:lang w:eastAsia="x-none"/>
        </w:rPr>
        <w:t xml:space="preserve">............................  </w:t>
      </w: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9C726C">
        <w:rPr>
          <w:rFonts w:ascii="Garamond" w:eastAsia="Times New Roman" w:hAnsi="Garamond" w:cs="Trebuchet MS"/>
          <w:sz w:val="24"/>
          <w:szCs w:val="20"/>
          <w:lang w:eastAsia="x-none"/>
        </w:rPr>
        <w:t>Firma per accettazione:</w:t>
      </w:r>
    </w:p>
    <w:p w:rsidR="00000000" w:rsidRPr="009C726C" w:rsidRDefault="009C7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00000" w:rsidRPr="009C726C" w:rsidRDefault="009C72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9C726C">
        <w:rPr>
          <w:rFonts w:ascii="Garamond" w:eastAsia="Times New Roman" w:hAnsi="Garamond" w:cs="Trebuchet MS"/>
          <w:sz w:val="24"/>
          <w:szCs w:val="20"/>
          <w:lang w:eastAsia="x-none"/>
        </w:rPr>
        <w:t>...........................................</w:t>
      </w:r>
    </w:p>
    <w:p w:rsidR="00000000" w:rsidRPr="009C726C" w:rsidRDefault="009C726C">
      <w:pPr>
        <w:widowControl w:val="0"/>
        <w:spacing w:after="0" w:line="240" w:lineRule="auto"/>
        <w:rPr>
          <w:rFonts w:ascii="Garamond" w:hAnsi="Garamond" w:cs="Trebuchet MS"/>
          <w:sz w:val="32"/>
          <w:szCs w:val="24"/>
          <w:lang w:eastAsia="x-none"/>
        </w:rPr>
      </w:pPr>
    </w:p>
    <w:p w:rsidR="00000000" w:rsidRPr="009C726C" w:rsidRDefault="009C726C">
      <w:pPr>
        <w:widowControl w:val="0"/>
        <w:spacing w:after="0" w:line="240" w:lineRule="auto"/>
        <w:rPr>
          <w:rFonts w:ascii="Garamond" w:hAnsi="Garamond" w:cs="Trebuchet MS"/>
          <w:color w:val="000000"/>
          <w:sz w:val="18"/>
          <w:szCs w:val="15"/>
          <w:lang w:eastAsia="x-none"/>
        </w:rPr>
      </w:pPr>
    </w:p>
    <w:p w:rsidR="00000000" w:rsidRPr="009C726C" w:rsidRDefault="009C726C">
      <w:pPr>
        <w:widowControl w:val="0"/>
        <w:spacing w:after="0" w:line="240" w:lineRule="auto"/>
        <w:rPr>
          <w:rFonts w:ascii="Garamond" w:hAnsi="Garamond" w:cs="Trebuchet MS"/>
          <w:color w:val="000000"/>
          <w:sz w:val="18"/>
          <w:szCs w:val="15"/>
          <w:lang w:eastAsia="x-none"/>
        </w:rPr>
      </w:pPr>
    </w:p>
    <w:p w:rsidR="00000000" w:rsidRPr="009C726C" w:rsidRDefault="009C726C">
      <w:pPr>
        <w:widowControl w:val="0"/>
        <w:spacing w:after="0" w:line="240" w:lineRule="auto"/>
        <w:rPr>
          <w:rFonts w:ascii="Garamond" w:hAnsi="Garamond" w:cs="Trebuchet MS"/>
          <w:color w:val="000000"/>
          <w:sz w:val="18"/>
          <w:szCs w:val="15"/>
          <w:lang w:eastAsia="x-none"/>
        </w:rPr>
      </w:pPr>
    </w:p>
    <w:sectPr w:rsidR="00000000" w:rsidRPr="009C726C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1" w:bottom="1475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C726C">
      <w:pPr>
        <w:spacing w:after="0" w:line="240" w:lineRule="auto"/>
      </w:pPr>
      <w:r>
        <w:separator/>
      </w:r>
    </w:p>
  </w:endnote>
  <w:endnote w:type="continuationSeparator" w:id="0">
    <w:p w:rsidR="00000000" w:rsidRDefault="009C7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726C">
    <w:pPr>
      <w:pStyle w:val="Normal"/>
      <w:rPr>
        <w:lang w:eastAsia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726C">
    <w:pPr>
      <w:pStyle w:val="Normal"/>
      <w:rPr>
        <w:rFonts w:ascii="Calibri" w:hAnsi="Calibri" w:cs="Calibri"/>
        <w:b/>
        <w:bCs/>
        <w:sz w:val="20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C726C">
      <w:pPr>
        <w:spacing w:after="0" w:line="240" w:lineRule="auto"/>
      </w:pPr>
      <w:r>
        <w:separator/>
      </w:r>
    </w:p>
  </w:footnote>
  <w:footnote w:type="continuationSeparator" w:id="0">
    <w:p w:rsidR="00000000" w:rsidRDefault="009C7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726C">
    <w:pPr>
      <w:pStyle w:val="Normal"/>
      <w:rPr>
        <w:rFonts w:ascii="Calibri" w:hAnsi="Calibri" w:cs="Calibri"/>
        <w:b/>
        <w:bCs/>
        <w:sz w:val="20"/>
        <w:szCs w:val="20"/>
        <w:lang w:eastAsia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C726C">
    <w:pPr>
      <w:pStyle w:val="Normal"/>
      <w:rPr>
        <w:rFonts w:ascii="Calibri" w:hAnsi="Calibri" w:cs="Calibri"/>
        <w:sz w:val="20"/>
        <w:szCs w:val="20"/>
        <w:lang w:eastAsia="x-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1134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6C"/>
    <w:rsid w:val="009C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EB1A2"/>
  <w14:defaultImageDpi w14:val="0"/>
  <w15:docId w15:val="{D11F0325-52FE-4556-A999-1122D907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lang w:val="x-none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Base>C:\Users\g.botta\Desktop\ARCHIVI DI BASE\Templates\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Arcangeli</dc:creator>
  <cp:keywords/>
  <dc:description/>
  <cp:lastModifiedBy>Alessandro Arcangeli</cp:lastModifiedBy>
  <cp:revision>2</cp:revision>
  <dcterms:created xsi:type="dcterms:W3CDTF">2021-04-23T09:18:00Z</dcterms:created>
  <dcterms:modified xsi:type="dcterms:W3CDTF">2021-04-23T09:18:00Z</dcterms:modified>
</cp:coreProperties>
</file>